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FD08D" w14:textId="418B845F" w:rsidR="00353552" w:rsidRDefault="00A17D9F" w:rsidP="00A17D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666699"/>
          <w:sz w:val="28"/>
          <w:szCs w:val="28"/>
          <w:shd w:val="clear" w:color="auto" w:fill="FFFFFF"/>
          <w:lang w:eastAsia="ru-RU"/>
        </w:rPr>
      </w:pPr>
      <w:hyperlink r:id="rId4" w:history="1">
        <w:r w:rsidR="00353552" w:rsidRPr="00A17D9F">
          <w:rPr>
            <w:rFonts w:ascii="Times New Roman" w:eastAsia="Times New Roman" w:hAnsi="Times New Roman" w:cs="Times New Roman"/>
            <w:b/>
            <w:bCs/>
            <w:color w:val="666699"/>
            <w:sz w:val="28"/>
            <w:szCs w:val="28"/>
            <w:shd w:val="clear" w:color="auto" w:fill="FFFFFF"/>
            <w:lang w:eastAsia="ru-RU"/>
          </w:rPr>
          <w:br/>
          <w:t>Федеральный закон от 19.05.1995 N 82-ФЗ (ред. от 02.12.2019) "Об общественных объединениях"</w:t>
        </w:r>
      </w:hyperlink>
    </w:p>
    <w:p w14:paraId="20620A94" w14:textId="77777777" w:rsidR="00A17D9F" w:rsidRPr="00A17D9F" w:rsidRDefault="00A17D9F" w:rsidP="00A17D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09B3E" w14:textId="77777777" w:rsidR="00353552" w:rsidRPr="00A17D9F" w:rsidRDefault="00353552" w:rsidP="00A17D9F">
      <w:pPr>
        <w:shd w:val="clear" w:color="auto" w:fill="FFFFFF"/>
        <w:spacing w:after="144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dst100013"/>
      <w:bookmarkEnd w:id="0"/>
      <w:r w:rsidRPr="00A17D9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Статья 3. Содержание права граждан на объединение</w:t>
      </w:r>
    </w:p>
    <w:p w14:paraId="0CE09A8E" w14:textId="77777777" w:rsidR="00353552" w:rsidRPr="00A17D9F" w:rsidRDefault="00353552" w:rsidP="00A17D9F">
      <w:pPr>
        <w:shd w:val="clear" w:color="auto" w:fill="FFFFFF"/>
        <w:spacing w:after="144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17D9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p w14:paraId="1F95E4F9" w14:textId="77777777" w:rsidR="00353552" w:rsidRPr="00A17D9F" w:rsidRDefault="00353552" w:rsidP="00A17D9F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0014"/>
      <w:bookmarkEnd w:id="1"/>
      <w:r w:rsidRPr="00A17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граждан на объединение включает в себя право создавать на добровольной основе общественные объединения для защиты общих интересов и достижения общих целей, право вступать в существующие общественные объединения либо воздерживаться от вступления в них, а также право беспрепятственно выходить из общественных объединений.</w:t>
      </w:r>
    </w:p>
    <w:p w14:paraId="547DDE73" w14:textId="77777777" w:rsidR="00353552" w:rsidRPr="00A17D9F" w:rsidRDefault="00353552" w:rsidP="00A17D9F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015"/>
      <w:bookmarkEnd w:id="2"/>
      <w:r w:rsidRPr="00A17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общественных объединений способствует реализации прав и законных интересов граждан.</w:t>
      </w:r>
    </w:p>
    <w:p w14:paraId="7BCBD23E" w14:textId="77777777" w:rsidR="00353552" w:rsidRPr="00A17D9F" w:rsidRDefault="00353552" w:rsidP="00A17D9F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0016"/>
      <w:bookmarkEnd w:id="3"/>
      <w:r w:rsidRPr="00A17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имеют право создавать по своему выбору общественные объединения без предварительного разрешения органов государственной власти и органов местного самоуправления, а также право вступать в такие общественные объединения на условиях соблюдения норм их уставов.</w:t>
      </w:r>
    </w:p>
    <w:p w14:paraId="554D8703" w14:textId="77777777" w:rsidR="00353552" w:rsidRPr="00A17D9F" w:rsidRDefault="00353552" w:rsidP="00A17D9F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0017"/>
      <w:bookmarkEnd w:id="4"/>
      <w:r w:rsidRPr="00A17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Создаваемые гражданами общественные объединения могут регистрироваться в порядке, предусмотренном настоящим Федеральным </w:t>
      </w:r>
      <w:hyperlink r:id="rId5" w:anchor="dst21" w:history="1">
        <w:r w:rsidRPr="00A17D9F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законом</w:t>
        </w:r>
      </w:hyperlink>
      <w:r w:rsidRPr="00A17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приобретать права юридического лица либо функционировать без государственной регистрации и приобретения прав юридического лица.</w:t>
      </w:r>
    </w:p>
    <w:p w14:paraId="1A416CE9" w14:textId="77777777" w:rsidR="00353552" w:rsidRPr="00A17D9F" w:rsidRDefault="00353552" w:rsidP="00A17D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71CD646" w14:textId="77777777" w:rsidR="00532E95" w:rsidRDefault="00532E95"/>
    <w:sectPr w:rsidR="0053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F2"/>
    <w:rsid w:val="00353552"/>
    <w:rsid w:val="00532E95"/>
    <w:rsid w:val="005411F2"/>
    <w:rsid w:val="00A1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04B6"/>
  <w15:chartTrackingRefBased/>
  <w15:docId w15:val="{50E9458B-0FB3-4FC4-A068-0FB15DDC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6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49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88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66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65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79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39215/992ad60c58cfa6c4530a83da798f329064324284/" TargetMode="External"/><Relationship Id="rId4" Type="http://schemas.openxmlformats.org/officeDocument/2006/relationships/hyperlink" Target="http://www.consultant.ru/document/cons_doc_LAW_66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Winsor</dc:creator>
  <cp:keywords/>
  <dc:description/>
  <cp:lastModifiedBy>Rebecca Winsor</cp:lastModifiedBy>
  <cp:revision>3</cp:revision>
  <dcterms:created xsi:type="dcterms:W3CDTF">2020-11-07T09:47:00Z</dcterms:created>
  <dcterms:modified xsi:type="dcterms:W3CDTF">2020-11-08T09:56:00Z</dcterms:modified>
</cp:coreProperties>
</file>